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264" w:rsidRPr="00B35B55" w:rsidP="001D14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 5-01</w:t>
      </w:r>
      <w:r w:rsidRPr="00B35B55" w:rsidR="002D0C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44</w:t>
      </w:r>
      <w:r w:rsidRPr="00B35B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-1201/2026</w:t>
      </w:r>
    </w:p>
    <w:p w:rsidR="00AD6264" w:rsidRPr="00B35B55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D6264" w:rsidRPr="00B35B55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административного наказания</w:t>
      </w:r>
    </w:p>
    <w:p w:rsidR="00AD6264" w:rsidRPr="00B35B55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64" w:rsidRPr="00B35B55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2026 года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п. Солнечный,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C0" w:rsidRPr="00B35B55" w:rsidP="001D1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55">
        <w:rPr>
          <w:rFonts w:ascii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</w:t>
      </w:r>
      <w:r w:rsidRPr="00B35B55" w:rsid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вонарушении, предусмотренном ч.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 Кодекса Российской Федерации об административных правонарушениях, в отношении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Андреевича, </w:t>
      </w:r>
      <w:r w:rsidRPr="0070563B" w:rsidR="0070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5B55" w:rsidRPr="00B35B55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264" w:rsidRPr="00B35B55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D6264" w:rsidRPr="00B35B55" w:rsidP="001D147A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22.04</w:t>
      </w:r>
      <w:r w:rsidRPr="00B35B55" w:rsidR="0034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63B" w:rsidR="0070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 в установленный ст. 32.2 КоАП РФ срок административный штраф в размере 750 рублей, назначенный постановлением №188105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5B55" w:rsidR="003448BE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50120014353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по делу об административном правонарушении, предусмотренном ч.2 ст.12.9 КоАП РФ. В отношении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протокол об административном правонарушении, предусмотренном ч. 1 ст. 20.25 КоАП РФ.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ходатайств об отложении дела не заявлял. При таких обстоятельствах считаю возможным рассмотреть дело в отсутствие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подтверждается материалами дела: протоколом от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21.12.2025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копией постановления </w:t>
      </w:r>
      <w:r w:rsidRPr="00B35B55" w:rsidR="002D0CA3">
        <w:rPr>
          <w:rFonts w:ascii="Times New Roman" w:eastAsia="Times New Roman" w:hAnsi="Times New Roman" w:cs="Times New Roman"/>
          <w:sz w:val="28"/>
          <w:szCs w:val="28"/>
          <w:lang w:eastAsia="ru-RU"/>
        </w:rPr>
        <w:t>№18810566250120014353 от 20.01.2025</w:t>
      </w:r>
      <w:r w:rsidRPr="00B35B55" w:rsidR="0034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делу об административном правонарушении, предусмотренном ч.2 ст.12.9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сведениями о прохождении почтового отправления. 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производство по делу, не имеется. 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усматриваю.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ст. 29.9-29.11 КоАП РФ, мировой судья</w:t>
      </w:r>
    </w:p>
    <w:p w:rsidR="00AD6264" w:rsidRPr="00B35B55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D6264" w:rsidRPr="00B35B55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1500 (одна тысяча пятьсот) рублей.</w:t>
      </w:r>
    </w:p>
    <w:p w:rsidR="00AD6264" w:rsidRPr="00B35B55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B35B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08080).</w:t>
      </w:r>
      <w:r w:rsidRPr="00B35B55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5B55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55" w:rsid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0412365400125001442620174</w:t>
      </w:r>
      <w:r w:rsid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AD6264" w:rsidRPr="00B35B55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AD6264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752" w:rsidRPr="00B35B55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AD6264" w:rsidRPr="00B35B55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</w:t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B35B55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Галбарцева </w:t>
      </w:r>
    </w:p>
    <w:p w:rsidR="00AD6264" w:rsidRPr="00B35B55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38" w:rsidRPr="00B35B55" w:rsidP="001D1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B56752">
      <w:pgSz w:w="11906" w:h="16838"/>
      <w:pgMar w:top="568" w:right="991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4"/>
    <w:rsid w:val="00007F38"/>
    <w:rsid w:val="00162CC0"/>
    <w:rsid w:val="001D147A"/>
    <w:rsid w:val="0029228F"/>
    <w:rsid w:val="002D0CA3"/>
    <w:rsid w:val="003448BE"/>
    <w:rsid w:val="0070563B"/>
    <w:rsid w:val="007549A7"/>
    <w:rsid w:val="00AD6264"/>
    <w:rsid w:val="00B35B55"/>
    <w:rsid w:val="00B56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E6DBB5-A832-480F-92F7-AF229650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5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5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